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ind w:left="52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>Планируемые результаты изучения предмета</w:t>
      </w:r>
    </w:p>
    <w:p>
      <w:pPr>
        <w:spacing w:after="0" w:line="236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43"/>
        </w:trPr>
        <w:tc>
          <w:tcPr>
            <w:tcW w:w="21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Название раздела</w:t>
            </w:r>
          </w:p>
        </w:tc>
        <w:tc>
          <w:tcPr>
            <w:tcW w:w="1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Предметные результаты</w:t>
            </w:r>
          </w:p>
        </w:tc>
        <w:tc>
          <w:tcPr>
            <w:tcW w:w="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80" w:type="dxa"/>
            <w:vAlign w:val="bottom"/>
            <w:tcBorders>
              <w:top w:val="single" w:sz="8" w:color="auto"/>
            </w:tcBorders>
            <w:gridSpan w:val="5"/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Метапредметные результаты</w:t>
            </w:r>
          </w:p>
        </w:tc>
        <w:tc>
          <w:tcPr>
            <w:tcW w:w="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top w:val="single" w:sz="8" w:color="auto"/>
              <w:right w:val="single" w:sz="8" w:color="auto"/>
            </w:tcBorders>
            <w:gridSpan w:val="6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Личностные результаты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3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ученик научится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38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ученик получит возможность научиться</w:t>
            </w: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1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bottom w:val="single" w:sz="8" w:color="auto"/>
              <w:right w:val="single" w:sz="8" w:color="auto"/>
            </w:tcBorders>
            <w:gridSpan w:val="6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3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Систематический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различать звуки и буквы;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пользоваться  русским  алфавитом  на  основе</w:t>
            </w:r>
          </w:p>
        </w:tc>
        <w:tc>
          <w:tcPr>
            <w:tcW w:w="1840" w:type="dxa"/>
            <w:vAlign w:val="bottom"/>
            <w:gridSpan w:val="2"/>
          </w:tcPr>
          <w:p>
            <w:pPr>
              <w:ind w:left="8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Познавательные: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определять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Осознавать собственные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курс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характеризовать звуки русского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знания  последовательности  букв  в  нем  для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количество   звуков   и   букв   ,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достижения при освоении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Фонетика и графика</w:t>
            </w:r>
          </w:p>
        </w:tc>
        <w:tc>
          <w:tcPr>
            <w:tcW w:w="14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языка: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гласные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упорядочивания слов и поиска необходимой</w:t>
            </w:r>
          </w:p>
        </w:tc>
        <w:tc>
          <w:tcPr>
            <w:tcW w:w="234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определять  открытый  и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закрытый</w:t>
            </w:r>
          </w:p>
        </w:tc>
        <w:tc>
          <w:tcPr>
            <w:tcW w:w="192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учебной темы;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4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ударные/безударные;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информации   в   различных   словарях   и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слог и и обосновывать своё мнение.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согласные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твердые/мягкие,</w:t>
            </w:r>
          </w:p>
        </w:tc>
        <w:tc>
          <w:tcPr>
            <w:tcW w:w="134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8"/>
              </w:rPr>
              <w:t>справочниках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Регулятивные: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выполнять</w:t>
            </w:r>
          </w:p>
        </w:tc>
        <w:tc>
          <w:tcPr>
            <w:tcW w:w="1920" w:type="dxa"/>
            <w:vAlign w:val="bottom"/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ориентироваться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3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парные/непарные   твердые   и</w:t>
            </w:r>
          </w:p>
        </w:tc>
        <w:tc>
          <w:tcPr>
            <w:tcW w:w="1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учебные задания в соответствии с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понимание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причин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мягкие;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согласные</w:t>
            </w:r>
          </w:p>
        </w:tc>
        <w:tc>
          <w:tcPr>
            <w:tcW w:w="1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правилом;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выполнять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успеха</w:t>
            </w:r>
          </w:p>
        </w:tc>
        <w:tc>
          <w:tcPr>
            <w:tcW w:w="1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740" w:type="dxa"/>
            <w:vAlign w:val="bottom"/>
            <w:gridSpan w:val="2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звонкие/глухие,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взаимопроверку</w:t>
            </w:r>
          </w:p>
        </w:tc>
        <w:tc>
          <w:tcPr>
            <w:tcW w:w="30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16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корректировку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деятельности, в том числе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парные/непарные   звонкие   и</w:t>
            </w:r>
          </w:p>
        </w:tc>
        <w:tc>
          <w:tcPr>
            <w:tcW w:w="1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учебного задания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на</w:t>
            </w:r>
          </w:p>
        </w:tc>
        <w:tc>
          <w:tcPr>
            <w:tcW w:w="1600" w:type="dxa"/>
            <w:vAlign w:val="bottom"/>
            <w:gridSpan w:val="3"/>
          </w:tcPr>
          <w:p>
            <w:pPr>
              <w:ind w:left="5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самоанализ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глухие;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20" w:type="dxa"/>
            <w:vAlign w:val="bottom"/>
            <w:gridSpan w:val="3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Коммуникативные: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адекватно</w:t>
            </w:r>
          </w:p>
        </w:tc>
        <w:tc>
          <w:tcPr>
            <w:tcW w:w="1360" w:type="dxa"/>
            <w:vAlign w:val="bottom"/>
            <w:gridSpan w:val="3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самоконтроль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результата,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научится пользоваться русским</w:t>
            </w:r>
          </w:p>
        </w:tc>
        <w:tc>
          <w:tcPr>
            <w:tcW w:w="1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использовать речевые средства для</w:t>
            </w:r>
          </w:p>
        </w:tc>
        <w:tc>
          <w:tcPr>
            <w:tcW w:w="3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на</w:t>
            </w:r>
          </w:p>
        </w:tc>
        <w:tc>
          <w:tcPr>
            <w:tcW w:w="860" w:type="dxa"/>
            <w:vAlign w:val="bottom"/>
          </w:tcPr>
          <w:p>
            <w:pPr>
              <w:jc w:val="center"/>
              <w:ind w:left="7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анализ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8"/>
              </w:rPr>
              <w:t>соответствия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алфавитом  на</w:t>
            </w:r>
          </w:p>
        </w:tc>
        <w:tc>
          <w:tcPr>
            <w:tcW w:w="78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основе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знания</w:t>
            </w:r>
          </w:p>
        </w:tc>
        <w:tc>
          <w:tcPr>
            <w:tcW w:w="1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80" w:type="dxa"/>
            <w:vAlign w:val="bottom"/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представления результата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результатов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требованиям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последовательности букв в нем</w:t>
            </w:r>
          </w:p>
        </w:tc>
        <w:tc>
          <w:tcPr>
            <w:tcW w:w="1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конкретной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  <w:gridSpan w:val="2"/>
          </w:tcPr>
          <w:p>
            <w:pPr>
              <w:ind w:left="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задачи,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4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для   упорядочивания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   и</w:t>
            </w:r>
          </w:p>
        </w:tc>
        <w:tc>
          <w:tcPr>
            <w:tcW w:w="1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понимание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оценок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поиска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необходимой</w:t>
            </w:r>
          </w:p>
        </w:tc>
        <w:tc>
          <w:tcPr>
            <w:tcW w:w="1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учителей,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товарищей,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3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информации</w:t>
            </w:r>
          </w:p>
        </w:tc>
        <w:tc>
          <w:tcPr>
            <w:tcW w:w="28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</w:t>
            </w: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различных</w:t>
            </w:r>
          </w:p>
        </w:tc>
        <w:tc>
          <w:tcPr>
            <w:tcW w:w="1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родителей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6"/>
              </w:rPr>
              <w:t>других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7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словарях и справочниках</w:t>
            </w:r>
          </w:p>
        </w:tc>
        <w:tc>
          <w:tcPr>
            <w:tcW w:w="1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людей;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Орфоэпия</w:t>
            </w: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соблюдать   нормы   русского   и   родного</w:t>
            </w:r>
          </w:p>
        </w:tc>
        <w:tc>
          <w:tcPr>
            <w:tcW w:w="1840" w:type="dxa"/>
            <w:vAlign w:val="bottom"/>
            <w:gridSpan w:val="2"/>
          </w:tcPr>
          <w:p>
            <w:pPr>
              <w:ind w:left="80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Познавательные: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2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объяснять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литературного  языка  в  собственной  речи  и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значение слова , используя разные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творчески</w:t>
            </w:r>
          </w:p>
        </w:tc>
        <w:tc>
          <w:tcPr>
            <w:tcW w:w="1040" w:type="dxa"/>
            <w:vAlign w:val="bottom"/>
            <w:gridSpan w:val="3"/>
          </w:tcPr>
          <w:p>
            <w:pPr>
              <w:ind w:left="40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8"/>
              </w:rPr>
              <w:t>относиться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оценивать  соблюдение  этих  норм  в  речи</w:t>
            </w:r>
          </w:p>
        </w:tc>
        <w:tc>
          <w:tcPr>
            <w:tcW w:w="15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словари.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процессу</w:t>
            </w:r>
          </w:p>
        </w:tc>
        <w:tc>
          <w:tcPr>
            <w:tcW w:w="740" w:type="dxa"/>
            <w:vAlign w:val="bottom"/>
            <w:gridSpan w:val="2"/>
          </w:tcPr>
          <w:p>
            <w:pPr>
              <w:jc w:val="center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работы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5"/>
              </w:rPr>
              <w:t>над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собеседников  (в  объеме  представленного  в</w:t>
            </w:r>
          </w:p>
        </w:tc>
        <w:tc>
          <w:tcPr>
            <w:tcW w:w="3180" w:type="dxa"/>
            <w:vAlign w:val="bottom"/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Регулятивные: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выполнять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составом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ind w:left="6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6"/>
              </w:rPr>
              <w:t>слова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учебнике материала)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самопроверку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16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взаимопроверку</w:t>
            </w:r>
          </w:p>
        </w:tc>
        <w:tc>
          <w:tcPr>
            <w:tcW w:w="2220" w:type="dxa"/>
            <w:vAlign w:val="bottom"/>
            <w:gridSpan w:val="5"/>
          </w:tcPr>
          <w:p>
            <w:pPr>
              <w:ind w:left="100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словообразованием;-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находить  при  сомнении  в  правильности</w:t>
            </w:r>
          </w:p>
        </w:tc>
        <w:tc>
          <w:tcPr>
            <w:tcW w:w="18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учебного задания;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60" w:type="dxa"/>
            <w:vAlign w:val="bottom"/>
            <w:gridSpan w:val="3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способность</w:t>
            </w:r>
          </w:p>
        </w:tc>
        <w:tc>
          <w:tcPr>
            <w:tcW w:w="560" w:type="dxa"/>
            <w:vAlign w:val="bottom"/>
          </w:tcPr>
          <w:p>
            <w:pPr>
              <w:jc w:val="center"/>
              <w:ind w:right="3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к</w:t>
            </w: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6"/>
              </w:rPr>
              <w:t>оценке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постановки</w:t>
            </w:r>
          </w:p>
        </w:tc>
        <w:tc>
          <w:tcPr>
            <w:tcW w:w="14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ударения   или</w:t>
            </w:r>
          </w:p>
        </w:tc>
        <w:tc>
          <w:tcPr>
            <w:tcW w:w="1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произношения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выполнять взаимооценку учебного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своей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слова  ответ  самостоятельно  (по  словарю</w:t>
            </w:r>
          </w:p>
        </w:tc>
        <w:tc>
          <w:tcPr>
            <w:tcW w:w="15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задания.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60" w:type="dxa"/>
            <w:vAlign w:val="bottom"/>
            <w:gridSpan w:val="3"/>
          </w:tcPr>
          <w:p>
            <w:pPr>
              <w:ind w:left="100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8"/>
              </w:rPr>
              <w:t>деятельности;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учебника)  либо  обращаться  за  помощью  к</w:t>
            </w:r>
          </w:p>
        </w:tc>
        <w:tc>
          <w:tcPr>
            <w:tcW w:w="3180" w:type="dxa"/>
            <w:vAlign w:val="bottom"/>
            <w:gridSpan w:val="5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Коммуникативные: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адекватно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учителю, родителям и др.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взаимодействовать</w:t>
            </w:r>
          </w:p>
        </w:tc>
        <w:tc>
          <w:tcPr>
            <w:tcW w:w="1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85"/>
              </w:rPr>
              <w:t>с</w:t>
            </w:r>
          </w:p>
        </w:tc>
        <w:tc>
          <w:tcPr>
            <w:tcW w:w="116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партнёром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</w:t>
            </w:r>
          </w:p>
        </w:tc>
        <w:tc>
          <w:tcPr>
            <w:tcW w:w="1920" w:type="dxa"/>
            <w:vAlign w:val="bottom"/>
            <w:gridSpan w:val="4"/>
          </w:tcPr>
          <w:p>
            <w:pPr>
              <w:ind w:left="100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формирование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3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80" w:type="dxa"/>
            <w:vAlign w:val="bottom"/>
            <w:tcBorders>
              <w:bottom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рамках учебного диалога.</w:t>
            </w:r>
          </w:p>
        </w:tc>
        <w:tc>
          <w:tcPr>
            <w:tcW w:w="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позитивного  отношения 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2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Состав слова</w:t>
            </w:r>
          </w:p>
        </w:tc>
        <w:tc>
          <w:tcPr>
            <w:tcW w:w="1460" w:type="dxa"/>
            <w:vAlign w:val="bottom"/>
          </w:tcPr>
          <w:p>
            <w:pPr>
              <w:ind w:left="100"/>
              <w:spacing w:after="0" w:line="22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различать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2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родственные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2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выполнять   морфемный   анализ   слова   в</w:t>
            </w:r>
          </w:p>
        </w:tc>
        <w:tc>
          <w:tcPr>
            <w:tcW w:w="3180" w:type="dxa"/>
            <w:vAlign w:val="bottom"/>
            <w:gridSpan w:val="5"/>
          </w:tcPr>
          <w:p>
            <w:pPr>
              <w:ind w:left="80"/>
              <w:spacing w:after="0" w:line="22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Познавательные: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определять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1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своей</w:t>
            </w: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4"/>
              <w:spacing w:after="0" w:line="21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деятельности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(морфемика)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(однокоренные) слова и формы</w:t>
            </w:r>
          </w:p>
        </w:tc>
        <w:tc>
          <w:tcPr>
            <w:tcW w:w="134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соответствии</w:t>
            </w:r>
          </w:p>
        </w:tc>
        <w:tc>
          <w:tcPr>
            <w:tcW w:w="1860" w:type="dxa"/>
            <w:vAlign w:val="bottom"/>
            <w:gridSpan w:val="2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  предложенным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учебником</w:t>
            </w:r>
          </w:p>
        </w:tc>
        <w:tc>
          <w:tcPr>
            <w:tcW w:w="2340" w:type="dxa"/>
            <w:vAlign w:val="bottom"/>
            <w:gridSpan w:val="4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группыродственных</w:t>
            </w:r>
          </w:p>
        </w:tc>
        <w:tc>
          <w:tcPr>
            <w:tcW w:w="84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(умение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видеть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слова;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алгоритмом,   оценивать   правильность   его</w:t>
            </w:r>
          </w:p>
        </w:tc>
        <w:tc>
          <w:tcPr>
            <w:tcW w:w="15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выделять</w:t>
            </w:r>
          </w:p>
        </w:tc>
        <w:tc>
          <w:tcPr>
            <w:tcW w:w="19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корень.определять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достоинства  в  своей  и  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находить в словах с однозначно</w:t>
            </w:r>
          </w:p>
        </w:tc>
        <w:tc>
          <w:tcPr>
            <w:tcW w:w="13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выполнения;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чередование в корне однокоренных</w:t>
            </w:r>
          </w:p>
        </w:tc>
        <w:tc>
          <w:tcPr>
            <w:tcW w:w="1920" w:type="dxa"/>
            <w:vAlign w:val="bottom"/>
            <w:gridSpan w:val="4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чужой работе);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выделяемыми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морфемами</w:t>
            </w:r>
          </w:p>
        </w:tc>
        <w:tc>
          <w:tcPr>
            <w:tcW w:w="13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использовать</w:t>
            </w:r>
          </w:p>
        </w:tc>
        <w:tc>
          <w:tcPr>
            <w:tcW w:w="140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результаты</w:t>
            </w:r>
          </w:p>
        </w:tc>
        <w:tc>
          <w:tcPr>
            <w:tcW w:w="16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выполненного</w:t>
            </w:r>
          </w:p>
        </w:tc>
        <w:tc>
          <w:tcPr>
            <w:tcW w:w="3180" w:type="dxa"/>
            <w:vAlign w:val="bottom"/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 и обосновывать своё мнение;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40" w:type="dxa"/>
            <w:vAlign w:val="bottom"/>
            <w:gridSpan w:val="2"/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внутренняя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позиция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окончание,  корень,  приставку,</w:t>
            </w:r>
          </w:p>
        </w:tc>
        <w:tc>
          <w:tcPr>
            <w:tcW w:w="1340" w:type="dxa"/>
            <w:vAlign w:val="bottom"/>
          </w:tcPr>
          <w:p>
            <w:pPr>
              <w:ind w:left="10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морфемного</w:t>
            </w:r>
          </w:p>
        </w:tc>
        <w:tc>
          <w:tcPr>
            <w:tcW w:w="1400" w:type="dxa"/>
            <w:vAlign w:val="bottom"/>
          </w:tcPr>
          <w:p>
            <w:pPr>
              <w:ind w:left="30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анализа</w:t>
            </w:r>
          </w:p>
        </w:tc>
        <w:tc>
          <w:tcPr>
            <w:tcW w:w="460" w:type="dxa"/>
            <w:vAlign w:val="bottom"/>
          </w:tcPr>
          <w:p>
            <w:pPr>
              <w:ind w:left="2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для</w:t>
            </w: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4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решения</w:t>
            </w:r>
          </w:p>
        </w:tc>
        <w:tc>
          <w:tcPr>
            <w:tcW w:w="2020" w:type="dxa"/>
            <w:vAlign w:val="bottom"/>
            <w:gridSpan w:val="3"/>
          </w:tcPr>
          <w:p>
            <w:pPr>
              <w:ind w:left="8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раскрывать   смысл</w:t>
            </w:r>
          </w:p>
        </w:tc>
        <w:tc>
          <w:tcPr>
            <w:tcW w:w="1160" w:type="dxa"/>
            <w:vAlign w:val="bottom"/>
            <w:gridSpan w:val="2"/>
          </w:tcPr>
          <w:p>
            <w:pPr>
              <w:ind w:left="20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правила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5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суффикс</w:t>
            </w: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орфографических и/или речевых задач</w:t>
            </w:r>
          </w:p>
        </w:tc>
        <w:tc>
          <w:tcPr>
            <w:tcW w:w="202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написании  корня  в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8"/>
              </w:rPr>
              <w:t>однокоренных</w:t>
            </w:r>
          </w:p>
        </w:tc>
        <w:tc>
          <w:tcPr>
            <w:tcW w:w="11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школьника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ind w:left="4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</w:t>
            </w:r>
          </w:p>
        </w:tc>
        <w:tc>
          <w:tcPr>
            <w:tcW w:w="7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6"/>
              </w:rPr>
              <w:t>уровне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8302625</wp:posOffset>
                </wp:positionH>
                <wp:positionV relativeFrom="paragraph">
                  <wp:posOffset>-2783205</wp:posOffset>
                </wp:positionV>
                <wp:extent cx="12700" cy="1270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" o:spid="_x0000_s1026" style="position:absolute;margin-left:653.75pt;margin-top:-219.1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9991090</wp:posOffset>
                </wp:positionH>
                <wp:positionV relativeFrom="paragraph">
                  <wp:posOffset>-2783205</wp:posOffset>
                </wp:positionV>
                <wp:extent cx="12700" cy="1270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" o:spid="_x0000_s1027" style="position:absolute;margin-left:786.7pt;margin-top:-219.1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5740"/>
          </w:cols>
          <w:pgMar w:left="700" w:top="1406" w:right="398" w:bottom="312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46"/>
        </w:trPr>
        <w:tc>
          <w:tcPr>
            <w:tcW w:w="21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словах</w:t>
            </w:r>
          </w:p>
        </w:tc>
        <w:tc>
          <w:tcPr>
            <w:tcW w:w="3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138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обосновывать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своё</w:t>
            </w:r>
          </w:p>
        </w:tc>
        <w:tc>
          <w:tcPr>
            <w:tcW w:w="176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положительного</w:t>
            </w:r>
          </w:p>
        </w:tc>
        <w:tc>
          <w:tcPr>
            <w:tcW w:w="5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80" w:type="dxa"/>
            <w:vAlign w:val="bottom"/>
            <w:gridSpan w:val="2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мнение.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отношения</w:t>
            </w:r>
          </w:p>
        </w:tc>
        <w:tc>
          <w:tcPr>
            <w:tcW w:w="580" w:type="dxa"/>
            <w:vAlign w:val="bottom"/>
          </w:tcPr>
          <w:p>
            <w:pPr>
              <w:ind w:left="2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школе,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Регулятивные: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выполнять  учебное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ориентации</w:t>
            </w: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40" w:type="dxa"/>
            <w:vAlign w:val="bottom"/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задание, используя правило.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содержательные моменты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Коммуникативные: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действовать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школьной</w:t>
            </w: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</w:t>
            </w:r>
          </w:p>
        </w:tc>
        <w:tc>
          <w:tcPr>
            <w:tcW w:w="1180" w:type="dxa"/>
            <w:vAlign w:val="bottom"/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правилам</w:t>
            </w: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сотрудничества,</w:t>
            </w:r>
          </w:p>
        </w:tc>
        <w:tc>
          <w:tcPr>
            <w:tcW w:w="176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действительности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80" w:type="dxa"/>
            <w:vAlign w:val="bottom"/>
            <w:gridSpan w:val="2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принимая</w:t>
            </w:r>
          </w:p>
        </w:tc>
        <w:tc>
          <w:tcPr>
            <w:tcW w:w="3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во</w:t>
            </w:r>
          </w:p>
        </w:tc>
        <w:tc>
          <w:tcPr>
            <w:tcW w:w="20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внимание  позиции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принятия</w:t>
            </w: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образца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7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партнёров.</w:t>
            </w: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8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«хорошего ученика»;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8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Лексика</w:t>
            </w:r>
          </w:p>
        </w:tc>
        <w:tc>
          <w:tcPr>
            <w:tcW w:w="1220" w:type="dxa"/>
            <w:vAlign w:val="bottom"/>
            <w:gridSpan w:val="2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выявлять</w:t>
            </w:r>
          </w:p>
        </w:tc>
        <w:tc>
          <w:tcPr>
            <w:tcW w:w="940" w:type="dxa"/>
            <w:vAlign w:val="bottom"/>
            <w:gridSpan w:val="3"/>
          </w:tcPr>
          <w:p>
            <w:pPr>
              <w:ind w:left="6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слова,</w:t>
            </w: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значение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740" w:type="dxa"/>
            <w:vAlign w:val="bottom"/>
            <w:gridSpan w:val="6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Познавательные: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объяснять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60" w:type="dxa"/>
            <w:vAlign w:val="bottom"/>
            <w:vMerge w:val="restart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широкая</w:t>
            </w: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которых требует уточнения;</w:t>
            </w:r>
          </w:p>
        </w:tc>
        <w:tc>
          <w:tcPr>
            <w:tcW w:w="116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подбирать</w:t>
            </w:r>
          </w:p>
        </w:tc>
        <w:tc>
          <w:tcPr>
            <w:tcW w:w="1700" w:type="dxa"/>
            <w:vAlign w:val="bottom"/>
          </w:tcPr>
          <w:p>
            <w:pPr>
              <w:ind w:left="3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антонимы</w:t>
            </w:r>
          </w:p>
        </w:tc>
        <w:tc>
          <w:tcPr>
            <w:tcW w:w="460" w:type="dxa"/>
            <w:vAlign w:val="bottom"/>
          </w:tcPr>
          <w:p>
            <w:pPr>
              <w:jc w:val="right"/>
              <w:ind w:right="3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для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точной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значение слова , используя разные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определять</w:t>
            </w:r>
          </w:p>
        </w:tc>
        <w:tc>
          <w:tcPr>
            <w:tcW w:w="94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значение</w:t>
            </w: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слова  по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характеристики предметов при их сравнении;</w:t>
            </w:r>
          </w:p>
        </w:tc>
        <w:tc>
          <w:tcPr>
            <w:tcW w:w="98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словари.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60" w:type="dxa"/>
            <w:vAlign w:val="bottom"/>
            <w:gridSpan w:val="3"/>
          </w:tcPr>
          <w:p>
            <w:pPr>
              <w:ind w:left="100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мотивационная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основа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тексту или уточнять с помощью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различать  употребление  в  тексте  слов  в</w:t>
            </w:r>
          </w:p>
        </w:tc>
        <w:tc>
          <w:tcPr>
            <w:tcW w:w="2740" w:type="dxa"/>
            <w:vAlign w:val="bottom"/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Регулятивные: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выполнять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учебной</w:t>
            </w: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деятельности,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16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толкового словаря;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прямом  и  переносном  значении  (простые</w:t>
            </w:r>
          </w:p>
        </w:tc>
        <w:tc>
          <w:tcPr>
            <w:tcW w:w="136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самопроверку</w:t>
            </w:r>
          </w:p>
        </w:tc>
        <w:tc>
          <w:tcPr>
            <w:tcW w:w="46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взаимопроверку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включающая  социальные,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подбирать</w:t>
            </w:r>
          </w:p>
        </w:tc>
        <w:tc>
          <w:tcPr>
            <w:tcW w:w="1260" w:type="dxa"/>
            <w:vAlign w:val="bottom"/>
            <w:gridSpan w:val="4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синонимы</w:t>
            </w: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для</w:t>
            </w:r>
          </w:p>
        </w:tc>
        <w:tc>
          <w:tcPr>
            <w:tcW w:w="11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случаи);</w:t>
            </w: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2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учебного задания;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80" w:type="dxa"/>
            <w:vAlign w:val="bottom"/>
            <w:gridSpan w:val="4"/>
          </w:tcPr>
          <w:p>
            <w:pPr>
              <w:ind w:left="100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учебно­познавательные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устранения повторов в тексте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оценивать уместность использования слов в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выполнять взаимооценкуучебного</w:t>
            </w:r>
          </w:p>
        </w:tc>
        <w:tc>
          <w:tcPr>
            <w:tcW w:w="1760" w:type="dxa"/>
            <w:vAlign w:val="bottom"/>
            <w:gridSpan w:val="3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внешние мотивы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тексте</w:t>
            </w: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8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задания.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Коммуникативные: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адекватно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взаимодействовать с партнёром в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7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bottom w:val="single" w:sz="8" w:color="auto"/>
            </w:tcBorders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рамках учебного диалога.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8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Морфология</w:t>
            </w:r>
          </w:p>
        </w:tc>
        <w:tc>
          <w:tcPr>
            <w:tcW w:w="1400" w:type="dxa"/>
            <w:vAlign w:val="bottom"/>
            <w:gridSpan w:val="3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распознавать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4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грамматические</w:t>
            </w:r>
          </w:p>
        </w:tc>
        <w:tc>
          <w:tcPr>
            <w:tcW w:w="1160" w:type="dxa"/>
            <w:vAlign w:val="bottom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проводить</w:t>
            </w:r>
          </w:p>
        </w:tc>
        <w:tc>
          <w:tcPr>
            <w:tcW w:w="1700" w:type="dxa"/>
            <w:vAlign w:val="bottom"/>
          </w:tcPr>
          <w:p>
            <w:pPr>
              <w:ind w:left="6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морфологический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4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разбор  имен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Познавательные: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раскрывать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740" w:type="dxa"/>
            <w:vAlign w:val="bottom"/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признаки слов;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существительных,    имен    прилагательных,</w:t>
            </w:r>
          </w:p>
        </w:tc>
        <w:tc>
          <w:tcPr>
            <w:tcW w:w="980" w:type="dxa"/>
            <w:vAlign w:val="bottom"/>
            <w:gridSpan w:val="2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значение</w:t>
            </w:r>
          </w:p>
        </w:tc>
        <w:tc>
          <w:tcPr>
            <w:tcW w:w="1020" w:type="dxa"/>
            <w:vAlign w:val="bottom"/>
            <w:gridSpan w:val="3"/>
          </w:tcPr>
          <w:p>
            <w:pPr>
              <w:jc w:val="right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понятий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«значимые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3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</w:t>
            </w:r>
          </w:p>
        </w:tc>
        <w:tc>
          <w:tcPr>
            <w:tcW w:w="72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учетом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8"/>
              </w:rPr>
              <w:t>совокупности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глаголов   по   предложенному   в   учебнике</w:t>
            </w:r>
          </w:p>
        </w:tc>
        <w:tc>
          <w:tcPr>
            <w:tcW w:w="182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(самостоятельные)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части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речи»,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выявленных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gridSpan w:val="3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признаков</w:t>
            </w: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(что</w:t>
            </w:r>
          </w:p>
        </w:tc>
        <w:tc>
          <w:tcPr>
            <w:tcW w:w="11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алгоритму;</w:t>
            </w:r>
          </w:p>
        </w:tc>
        <w:tc>
          <w:tcPr>
            <w:tcW w:w="1700" w:type="dxa"/>
            <w:vAlign w:val="bottom"/>
          </w:tcPr>
          <w:p>
            <w:pPr>
              <w:ind w:left="4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оценивать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правильность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«служебные  (не  самостоятельные)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называет,  на  какие  вопросы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проведения морфологического разбора;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части  речи»  и  использовать  их  в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отвечает,</w:t>
            </w:r>
          </w:p>
        </w:tc>
        <w:tc>
          <w:tcPr>
            <w:tcW w:w="52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как</w:t>
            </w: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изменяется)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•   находить в тексте такие части речи,</w:t>
            </w:r>
          </w:p>
        </w:tc>
        <w:tc>
          <w:tcPr>
            <w:tcW w:w="182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активном словаре;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относить слова к определенной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как личные местоимения и наречия, предлоги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Регулятивные: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выполнять  учебное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4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группе  основных</w:t>
            </w:r>
          </w:p>
        </w:tc>
        <w:tc>
          <w:tcPr>
            <w:tcW w:w="7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частей</w:t>
            </w: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речи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вместе  с  существительными  и  личными</w:t>
            </w:r>
          </w:p>
        </w:tc>
        <w:tc>
          <w:tcPr>
            <w:tcW w:w="2740" w:type="dxa"/>
            <w:vAlign w:val="bottom"/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задание, используя алгоритм.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(имена</w:t>
            </w:r>
          </w:p>
        </w:tc>
        <w:tc>
          <w:tcPr>
            <w:tcW w:w="18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существительные,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местоимениями, к которым они относятся,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Коммуникативные: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формулироват</w:t>
            </w:r>
          </w:p>
        </w:tc>
        <w:tc>
          <w:tcPr>
            <w:tcW w:w="2280" w:type="dxa"/>
            <w:vAlign w:val="bottom"/>
            <w:gridSpan w:val="4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осознавать собственные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10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имена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4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прилагательные,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союзы и, а, но, частицу не при глаголах.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ь понятные высказывания в рамках</w:t>
            </w:r>
          </w:p>
        </w:tc>
        <w:tc>
          <w:tcPr>
            <w:tcW w:w="2280" w:type="dxa"/>
            <w:vAlign w:val="bottom"/>
            <w:gridSpan w:val="4"/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1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глаголы).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bottom w:val="single" w:sz="8" w:color="auto"/>
            </w:tcBorders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учебного диалога, используя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достижения при освоении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7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Синтаксис</w:t>
            </w:r>
          </w:p>
        </w:tc>
        <w:tc>
          <w:tcPr>
            <w:tcW w:w="1220" w:type="dxa"/>
            <w:vAlign w:val="bottom"/>
            <w:gridSpan w:val="2"/>
          </w:tcPr>
          <w:p>
            <w:pPr>
              <w:ind w:left="10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различать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8"/>
              </w:rPr>
              <w:t>предложение,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выполнять в соответствии с предложенным в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 w:line="23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Познавательные: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осуществлять</w:t>
            </w:r>
          </w:p>
        </w:tc>
        <w:tc>
          <w:tcPr>
            <w:tcW w:w="1760" w:type="dxa"/>
            <w:vAlign w:val="bottom"/>
            <w:gridSpan w:val="3"/>
          </w:tcPr>
          <w:p>
            <w:pPr>
              <w:ind w:left="100"/>
              <w:spacing w:after="0" w:line="2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учебной темы;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80" w:type="dxa"/>
            <w:vAlign w:val="bottom"/>
            <w:gridSpan w:val="6"/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словосочетание, слово;</w:t>
            </w: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учебнике</w:t>
            </w:r>
          </w:p>
        </w:tc>
        <w:tc>
          <w:tcPr>
            <w:tcW w:w="2160" w:type="dxa"/>
            <w:vAlign w:val="bottom"/>
            <w:gridSpan w:val="2"/>
          </w:tcPr>
          <w:p>
            <w:pPr>
              <w:jc w:val="right"/>
              <w:ind w:right="34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алгоритмом    разбор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4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простого</w:t>
            </w:r>
          </w:p>
        </w:tc>
        <w:tc>
          <w:tcPr>
            <w:tcW w:w="640" w:type="dxa"/>
            <w:vAlign w:val="bottom"/>
          </w:tcPr>
          <w:p>
            <w:pPr>
              <w:ind w:left="8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поиск</w:t>
            </w:r>
          </w:p>
        </w:tc>
        <w:tc>
          <w:tcPr>
            <w:tcW w:w="1360" w:type="dxa"/>
            <w:vAlign w:val="bottom"/>
            <w:gridSpan w:val="4"/>
          </w:tcPr>
          <w:p>
            <w:pPr>
              <w:jc w:val="right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необходимой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информации</w:t>
            </w:r>
          </w:p>
        </w:tc>
        <w:tc>
          <w:tcPr>
            <w:tcW w:w="1760" w:type="dxa"/>
            <w:vAlign w:val="bottom"/>
            <w:gridSpan w:val="3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ориентироваться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3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00" w:type="dxa"/>
            <w:vAlign w:val="bottom"/>
            <w:gridSpan w:val="3"/>
          </w:tcPr>
          <w:p>
            <w:pPr>
              <w:ind w:left="10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устанавливать</w:t>
            </w:r>
          </w:p>
        </w:tc>
        <w:tc>
          <w:tcPr>
            <w:tcW w:w="760" w:type="dxa"/>
            <w:vAlign w:val="bottom"/>
            <w:gridSpan w:val="2"/>
          </w:tcPr>
          <w:p>
            <w:pPr>
              <w:ind w:left="26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</w:t>
            </w: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помощи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предложения   (по   членам   предложения,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для выполнения учебных заданий с</w:t>
            </w:r>
          </w:p>
        </w:tc>
        <w:tc>
          <w:tcPr>
            <w:tcW w:w="176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смысловых</w:t>
            </w:r>
          </w:p>
        </w:tc>
        <w:tc>
          <w:tcPr>
            <w:tcW w:w="1260" w:type="dxa"/>
            <w:vAlign w:val="bottom"/>
            <w:gridSpan w:val="4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вопросов</w:t>
            </w: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связь</w:t>
            </w:r>
          </w:p>
        </w:tc>
        <w:tc>
          <w:tcPr>
            <w:tcW w:w="28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синтаксический),   оценивать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правильность</w:t>
            </w:r>
          </w:p>
        </w:tc>
        <w:tc>
          <w:tcPr>
            <w:tcW w:w="182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использованием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учебной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понимание</w:t>
            </w: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причин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5"/>
              </w:rPr>
              <w:t>между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60" w:type="dxa"/>
            <w:vAlign w:val="bottom"/>
            <w:gridSpan w:val="2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словами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</w:t>
            </w:r>
          </w:p>
        </w:tc>
        <w:tc>
          <w:tcPr>
            <w:tcW w:w="116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разбора</w:t>
            </w: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60" w:type="dxa"/>
            <w:vAlign w:val="bottom"/>
            <w:gridSpan w:val="3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литературы,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энциклопедий,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успеха</w:t>
            </w:r>
          </w:p>
        </w:tc>
        <w:tc>
          <w:tcPr>
            <w:tcW w:w="580" w:type="dxa"/>
            <w:vAlign w:val="bottom"/>
          </w:tcPr>
          <w:p>
            <w:pPr>
              <w:ind w:left="2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4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словосочетании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6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справочников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деятельности, в том числе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предложении;</w:t>
            </w: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40" w:type="dxa"/>
            <w:vAlign w:val="bottom"/>
            <w:tcBorders>
              <w:bottom w:val="single" w:sz="8" w:color="auto"/>
            </w:tcBorders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i w:val="1"/>
                <w:iCs w:val="1"/>
                <w:color w:val="auto"/>
              </w:rPr>
              <w:t>Регулятивные: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принимать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на</w:t>
            </w:r>
          </w:p>
        </w:tc>
        <w:tc>
          <w:tcPr>
            <w:tcW w:w="196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right"/>
              <w:ind w:right="29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самоанализ</w:t>
            </w:r>
          </w:p>
        </w:tc>
        <w:tc>
          <w:tcPr>
            <w:tcW w:w="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8"/>
        </w:trPr>
        <w:tc>
          <w:tcPr>
            <w:tcW w:w="2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jc w:val="right"/>
              <w:ind w:right="27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2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740"/>
          </w:cols>
          <w:pgMar w:left="700" w:top="1112" w:right="398" w:bottom="896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46"/>
        </w:trPr>
        <w:tc>
          <w:tcPr>
            <w:tcW w:w="21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10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классифицировать</w:t>
            </w:r>
          </w:p>
        </w:tc>
        <w:tc>
          <w:tcPr>
            <w:tcW w:w="4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top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сохранять</w:t>
            </w:r>
          </w:p>
        </w:tc>
        <w:tc>
          <w:tcPr>
            <w:tcW w:w="100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учебную</w:t>
            </w:r>
          </w:p>
        </w:tc>
        <w:tc>
          <w:tcPr>
            <w:tcW w:w="3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задачу;</w:t>
            </w:r>
          </w:p>
        </w:tc>
        <w:tc>
          <w:tcPr>
            <w:tcW w:w="2660" w:type="dxa"/>
            <w:vAlign w:val="bottom"/>
            <w:tcBorders>
              <w:top w:val="single" w:sz="8" w:color="auto"/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самоконтроль  результата,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предложения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jc w:val="center"/>
              <w:ind w:left="29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цели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300" w:type="dxa"/>
            <w:vAlign w:val="bottom"/>
            <w:gridSpan w:val="3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учитывать   выделенные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учителем</w:t>
            </w: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   анализ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соответствия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1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высказывания,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находить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ориентиры</w:t>
            </w:r>
          </w:p>
        </w:tc>
        <w:tc>
          <w:tcPr>
            <w:tcW w:w="8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4"/>
              </w:rPr>
              <w:t>действия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</w:t>
            </w: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новом</w:t>
            </w: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результатов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требованиям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повествовательные/побудитель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учебном</w:t>
            </w:r>
          </w:p>
        </w:tc>
        <w:tc>
          <w:tcPr>
            <w:tcW w:w="1360" w:type="dxa"/>
            <w:vAlign w:val="bottom"/>
            <w:gridSpan w:val="3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материале</w:t>
            </w: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</w:t>
            </w: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конкретной</w:t>
            </w:r>
          </w:p>
        </w:tc>
        <w:tc>
          <w:tcPr>
            <w:tcW w:w="1000" w:type="dxa"/>
            <w:vAlign w:val="bottom"/>
            <w:gridSpan w:val="2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задачи,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100" w:type="dxa"/>
            <w:vAlign w:val="bottom"/>
            <w:gridSpan w:val="3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ные/вопросительные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60" w:type="dxa"/>
            <w:vAlign w:val="bottom"/>
            <w:gridSpan w:val="4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сотрудничестве с учителем;</w:t>
            </w: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понимание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оценок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7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предложения;</w:t>
            </w: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Коммуникативные: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осуществлять</w:t>
            </w: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учителей,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товарищей,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определять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итоговый и пошаговый контроль по</w:t>
            </w: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родителей</w:t>
            </w:r>
          </w:p>
        </w:tc>
        <w:tc>
          <w:tcPr>
            <w:tcW w:w="560" w:type="dxa"/>
            <w:vAlign w:val="bottom"/>
          </w:tcPr>
          <w:p>
            <w:pPr>
              <w:ind w:left="2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других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восклицательную/невосклицате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результату;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людей;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льную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интонацию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60" w:type="dxa"/>
            <w:vAlign w:val="bottom"/>
            <w:gridSpan w:val="2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предложения;</w:t>
            </w: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творчески</w:t>
            </w:r>
          </w:p>
        </w:tc>
        <w:tc>
          <w:tcPr>
            <w:tcW w:w="1000" w:type="dxa"/>
            <w:vAlign w:val="bottom"/>
            <w:gridSpan w:val="2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8"/>
              </w:rPr>
              <w:t>относиться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находить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8"/>
              </w:rPr>
              <w:t>главные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процессу</w:t>
            </w:r>
          </w:p>
        </w:tc>
        <w:tc>
          <w:tcPr>
            <w:tcW w:w="1000" w:type="dxa"/>
            <w:vAlign w:val="bottom"/>
            <w:gridSpan w:val="2"/>
          </w:tcPr>
          <w:p>
            <w:pPr>
              <w:jc w:val="center"/>
              <w:ind w:right="19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работы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5"/>
              </w:rPr>
              <w:t>над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второстепенные (без деления на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составом</w:t>
            </w:r>
          </w:p>
        </w:tc>
        <w:tc>
          <w:tcPr>
            <w:tcW w:w="1000" w:type="dxa"/>
            <w:vAlign w:val="bottom"/>
            <w:gridSpan w:val="2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слова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4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виды) члены предложения;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словообразованием;-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выделять</w:t>
            </w:r>
          </w:p>
        </w:tc>
        <w:tc>
          <w:tcPr>
            <w:tcW w:w="1240" w:type="dxa"/>
            <w:vAlign w:val="bottom"/>
            <w:gridSpan w:val="3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предложения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8"/>
              </w:rPr>
              <w:t>способность</w:t>
            </w:r>
          </w:p>
        </w:tc>
        <w:tc>
          <w:tcPr>
            <w:tcW w:w="560" w:type="dxa"/>
            <w:vAlign w:val="bottom"/>
          </w:tcPr>
          <w:p>
            <w:pPr>
              <w:jc w:val="center"/>
              <w:ind w:left="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к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оценке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однородными членами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своей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учебной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4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Орфография и</w:t>
            </w:r>
          </w:p>
        </w:tc>
        <w:tc>
          <w:tcPr>
            <w:tcW w:w="1300" w:type="dxa"/>
            <w:vAlign w:val="bottom"/>
          </w:tcPr>
          <w:p>
            <w:pPr>
              <w:ind w:left="10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применять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правила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осознавать место возможного возникновения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i w:val="1"/>
                <w:iCs w:val="1"/>
                <w:color w:val="auto"/>
              </w:rPr>
              <w:t>Познавательные: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осуществлять</w:t>
            </w:r>
          </w:p>
        </w:tc>
        <w:tc>
          <w:tcPr>
            <w:tcW w:w="1780" w:type="dxa"/>
            <w:vAlign w:val="bottom"/>
            <w:gridSpan w:val="2"/>
          </w:tcPr>
          <w:p>
            <w:pPr>
              <w:ind w:left="10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деятельности;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пунктуация</w:t>
            </w:r>
          </w:p>
        </w:tc>
        <w:tc>
          <w:tcPr>
            <w:tcW w:w="1360" w:type="dxa"/>
            <w:vAlign w:val="bottom"/>
            <w:gridSpan w:val="2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правописания</w:t>
            </w:r>
          </w:p>
        </w:tc>
        <w:tc>
          <w:tcPr>
            <w:tcW w:w="740" w:type="dxa"/>
            <w:vAlign w:val="bottom"/>
          </w:tcPr>
          <w:p>
            <w:pPr>
              <w:ind w:left="4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(в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объеме</w:t>
            </w:r>
          </w:p>
        </w:tc>
        <w:tc>
          <w:tcPr>
            <w:tcW w:w="2760" w:type="dxa"/>
            <w:vAlign w:val="bottom"/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орфографической ошибки;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запись   (фиксацию)   выборочной</w:t>
            </w:r>
          </w:p>
        </w:tc>
        <w:tc>
          <w:tcPr>
            <w:tcW w:w="1780" w:type="dxa"/>
            <w:vAlign w:val="bottom"/>
            <w:gridSpan w:val="2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формирование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100" w:type="dxa"/>
            <w:vAlign w:val="bottom"/>
            <w:gridSpan w:val="3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содержания курса);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подбирать</w:t>
            </w:r>
          </w:p>
        </w:tc>
        <w:tc>
          <w:tcPr>
            <w:tcW w:w="1120" w:type="dxa"/>
            <w:vAlign w:val="bottom"/>
            <w:gridSpan w:val="2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примеры</w:t>
            </w:r>
          </w:p>
        </w:tc>
        <w:tc>
          <w:tcPr>
            <w:tcW w:w="480" w:type="dxa"/>
            <w:vAlign w:val="bottom"/>
          </w:tcPr>
          <w:p>
            <w:pPr>
              <w:jc w:val="right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определенной</w:t>
            </w:r>
          </w:p>
        </w:tc>
        <w:tc>
          <w:tcPr>
            <w:tcW w:w="130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информации</w:t>
            </w:r>
          </w:p>
        </w:tc>
        <w:tc>
          <w:tcPr>
            <w:tcW w:w="800" w:type="dxa"/>
            <w:vAlign w:val="bottom"/>
          </w:tcPr>
          <w:p>
            <w:pPr>
              <w:ind w:left="2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об</w:t>
            </w:r>
          </w:p>
        </w:tc>
        <w:tc>
          <w:tcPr>
            <w:tcW w:w="13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окружающем</w:t>
            </w:r>
          </w:p>
        </w:tc>
        <w:tc>
          <w:tcPr>
            <w:tcW w:w="178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определять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(уточнять)</w:t>
            </w:r>
          </w:p>
        </w:tc>
        <w:tc>
          <w:tcPr>
            <w:tcW w:w="16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орфограммой;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мире и о себе самом,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Регулятивны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позитивного  отношения 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написание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6"/>
              </w:rPr>
              <w:t>слова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</w:t>
            </w:r>
          </w:p>
        </w:tc>
        <w:tc>
          <w:tcPr>
            <w:tcW w:w="346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    составлении    собственных</w:t>
            </w: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текстов</w:t>
            </w:r>
          </w:p>
        </w:tc>
        <w:tc>
          <w:tcPr>
            <w:tcW w:w="13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оценивать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8"/>
              </w:rPr>
              <w:t>правильность</w:t>
            </w: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своей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деятельности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1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орфографическому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словарю</w:t>
            </w:r>
          </w:p>
        </w:tc>
        <w:tc>
          <w:tcPr>
            <w:tcW w:w="16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перефразировать</w:t>
            </w:r>
          </w:p>
        </w:tc>
        <w:tc>
          <w:tcPr>
            <w:tcW w:w="1780" w:type="dxa"/>
            <w:vAlign w:val="bottom"/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записываемое,</w:t>
            </w: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чтобы</w:t>
            </w:r>
          </w:p>
        </w:tc>
        <w:tc>
          <w:tcPr>
            <w:tcW w:w="13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выполнения</w:t>
            </w:r>
          </w:p>
        </w:tc>
        <w:tc>
          <w:tcPr>
            <w:tcW w:w="100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действия</w:t>
            </w:r>
          </w:p>
        </w:tc>
        <w:tc>
          <w:tcPr>
            <w:tcW w:w="360" w:type="dxa"/>
            <w:vAlign w:val="bottom"/>
          </w:tcPr>
          <w:p>
            <w:pPr>
              <w:jc w:val="center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на</w:t>
            </w: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уровне</w:t>
            </w: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(умение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видеть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учебника;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избежать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80" w:type="dxa"/>
            <w:vAlign w:val="bottom"/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орфографических</w:t>
            </w: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13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адекватной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ретроспективной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достоинства  в  своей  и  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безошибочно списывать тексты</w:t>
            </w:r>
          </w:p>
        </w:tc>
        <w:tc>
          <w:tcPr>
            <w:tcW w:w="27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пунктуационных ошибок;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10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оценки  соответствия</w:t>
            </w:r>
          </w:p>
        </w:tc>
        <w:tc>
          <w:tcPr>
            <w:tcW w:w="13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результатов</w:t>
            </w:r>
          </w:p>
        </w:tc>
        <w:tc>
          <w:tcPr>
            <w:tcW w:w="1780" w:type="dxa"/>
            <w:vAlign w:val="bottom"/>
            <w:gridSpan w:val="2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чужой работе);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1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объёмом 70-75 слов;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   работе   над   ошибками   осознавать</w:t>
            </w:r>
          </w:p>
        </w:tc>
        <w:tc>
          <w:tcPr>
            <w:tcW w:w="266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требованиям данной задачи;</w:t>
            </w: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  <w:vMerge w:val="restart"/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внутренняя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позиция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писать  под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диктовку  тексты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причины  появления  ошибки  и  определять</w:t>
            </w:r>
          </w:p>
        </w:tc>
        <w:tc>
          <w:tcPr>
            <w:tcW w:w="13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адекватно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воспринимать</w:t>
            </w:r>
          </w:p>
        </w:tc>
        <w:tc>
          <w:tcPr>
            <w:tcW w:w="178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объемом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jc w:val="center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60-75 слов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</w:t>
            </w:r>
          </w:p>
        </w:tc>
        <w:tc>
          <w:tcPr>
            <w:tcW w:w="11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способы</w:t>
            </w:r>
          </w:p>
        </w:tc>
        <w:tc>
          <w:tcPr>
            <w:tcW w:w="1600" w:type="dxa"/>
            <w:vAlign w:val="bottom"/>
            <w:gridSpan w:val="3"/>
          </w:tcPr>
          <w:p>
            <w:pPr>
              <w:jc w:val="right"/>
              <w:ind w:right="2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действий,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помогающие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предложения  и  оценку  учителей,</w:t>
            </w: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школьника</w:t>
            </w:r>
          </w:p>
        </w:tc>
        <w:tc>
          <w:tcPr>
            <w:tcW w:w="560" w:type="dxa"/>
            <w:vAlign w:val="bottom"/>
          </w:tcPr>
          <w:p>
            <w:pPr>
              <w:jc w:val="center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на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уровне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соответствии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   изученными</w:t>
            </w:r>
          </w:p>
        </w:tc>
        <w:tc>
          <w:tcPr>
            <w:tcW w:w="16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предотвратить</w:t>
            </w:r>
          </w:p>
        </w:tc>
        <w:tc>
          <w:tcPr>
            <w:tcW w:w="60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ее</w:t>
            </w:r>
          </w:p>
        </w:tc>
        <w:tc>
          <w:tcPr>
            <w:tcW w:w="480" w:type="dxa"/>
            <w:vAlign w:val="bottom"/>
          </w:tcPr>
          <w:p>
            <w:pPr>
              <w:jc w:val="right"/>
              <w:ind w:right="7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последующих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товарищей,  родителей  и  других</w:t>
            </w:r>
          </w:p>
        </w:tc>
        <w:tc>
          <w:tcPr>
            <w:tcW w:w="1780" w:type="dxa"/>
            <w:vAlign w:val="bottom"/>
            <w:gridSpan w:val="2"/>
          </w:tcPr>
          <w:p>
            <w:pPr>
              <w:ind w:left="100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положительного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4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правилами правописания;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письменных работах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людей;различатьспособи</w:t>
            </w: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отношения</w:t>
            </w:r>
          </w:p>
        </w:tc>
        <w:tc>
          <w:tcPr>
            <w:tcW w:w="560" w:type="dxa"/>
            <w:vAlign w:val="bottom"/>
          </w:tcPr>
          <w:p>
            <w:pPr>
              <w:jc w:val="center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к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школе,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проверять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8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собственный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10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результат действия;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ориентации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1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предложенный текст,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находить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Коммуникативные: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задавать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содержательные моменты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 исправлять орфографические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вопросы,</w:t>
            </w:r>
          </w:p>
        </w:tc>
        <w:tc>
          <w:tcPr>
            <w:tcW w:w="1360" w:type="dxa"/>
            <w:vAlign w:val="bottom"/>
            <w:gridSpan w:val="3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необходимые</w:t>
            </w: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для</w:t>
            </w: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школьной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 пунктуационные ошибки.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организации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собственной</w:t>
            </w:r>
          </w:p>
        </w:tc>
        <w:tc>
          <w:tcPr>
            <w:tcW w:w="1780" w:type="dxa"/>
            <w:vAlign w:val="bottom"/>
            <w:gridSpan w:val="2"/>
          </w:tcPr>
          <w:p>
            <w:pPr>
              <w:ind w:left="100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действительности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 w:line="23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деятельности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  сотрудничества  с</w:t>
            </w:r>
          </w:p>
        </w:tc>
        <w:tc>
          <w:tcPr>
            <w:tcW w:w="1220" w:type="dxa"/>
            <w:vAlign w:val="bottom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принятия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образца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45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партнером</w:t>
            </w: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20" w:type="dxa"/>
            <w:vAlign w:val="bottom"/>
            <w:gridSpan w:val="3"/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«хорошего ученика»;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Развитие речи</w:t>
            </w:r>
          </w:p>
        </w:tc>
        <w:tc>
          <w:tcPr>
            <w:tcW w:w="1300" w:type="dxa"/>
            <w:vAlign w:val="bottom"/>
          </w:tcPr>
          <w:p>
            <w:pPr>
              <w:ind w:left="10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оценивать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7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правильность</w:t>
            </w:r>
          </w:p>
        </w:tc>
        <w:tc>
          <w:tcPr>
            <w:tcW w:w="1160" w:type="dxa"/>
            <w:vAlign w:val="bottom"/>
          </w:tcPr>
          <w:p>
            <w:pPr>
              <w:ind w:left="20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создавать</w:t>
            </w:r>
          </w:p>
        </w:tc>
        <w:tc>
          <w:tcPr>
            <w:tcW w:w="1120" w:type="dxa"/>
            <w:vAlign w:val="bottom"/>
            <w:gridSpan w:val="2"/>
          </w:tcPr>
          <w:p>
            <w:pPr>
              <w:ind w:left="24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тексты</w:t>
            </w:r>
          </w:p>
        </w:tc>
        <w:tc>
          <w:tcPr>
            <w:tcW w:w="480" w:type="dxa"/>
            <w:vAlign w:val="bottom"/>
          </w:tcPr>
          <w:p>
            <w:pPr>
              <w:jc w:val="right"/>
              <w:ind w:right="74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по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4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предложенному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i w:val="1"/>
                <w:iCs w:val="1"/>
                <w:color w:val="auto"/>
              </w:rPr>
              <w:t>Познавательные: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осуществлять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  <w:gridSpan w:val="4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широкая   мотивационная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9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(уместность) выбора языковых</w:t>
            </w:r>
          </w:p>
        </w:tc>
        <w:tc>
          <w:tcPr>
            <w:tcW w:w="1160" w:type="dxa"/>
            <w:vAlign w:val="bottom"/>
          </w:tcPr>
          <w:p>
            <w:pPr>
              <w:ind w:left="10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заголовку;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 w:line="23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синтез  как  составление  целого  из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  <w:gridSpan w:val="4"/>
            <w:vMerge w:val="continue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5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 неязыковых средств  устного</w:t>
            </w:r>
          </w:p>
        </w:tc>
        <w:tc>
          <w:tcPr>
            <w:tcW w:w="116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подробно</w:t>
            </w: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или</w:t>
            </w:r>
          </w:p>
        </w:tc>
        <w:tc>
          <w:tcPr>
            <w:tcW w:w="10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выборочно</w:t>
            </w:r>
          </w:p>
        </w:tc>
        <w:tc>
          <w:tcPr>
            <w:tcW w:w="16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пересказывать</w:t>
            </w:r>
          </w:p>
        </w:tc>
        <w:tc>
          <w:tcPr>
            <w:tcW w:w="3440" w:type="dxa"/>
            <w:vAlign w:val="bottom"/>
            <w:tcBorders>
              <w:bottom w:val="single" w:sz="8" w:color="auto"/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частей, самостоятельно достраивая</w:t>
            </w:r>
          </w:p>
        </w:tc>
        <w:tc>
          <w:tcPr>
            <w:tcW w:w="122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основа</w:t>
            </w: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учебной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9"/>
        </w:trPr>
        <w:tc>
          <w:tcPr>
            <w:tcW w:w="2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jc w:val="right"/>
              <w:ind w:right="2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  <w:w w:val="89"/>
              </w:rPr>
              <w:t>3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740"/>
          </w:cols>
          <w:pgMar w:left="700" w:top="1112" w:right="398" w:bottom="896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46"/>
        </w:trPr>
        <w:tc>
          <w:tcPr>
            <w:tcW w:w="21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top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общения  на  уроке,</w:t>
            </w:r>
          </w:p>
        </w:tc>
        <w:tc>
          <w:tcPr>
            <w:tcW w:w="200" w:type="dxa"/>
            <w:vAlign w:val="bottom"/>
            <w:tcBorders>
              <w:top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</w:t>
            </w: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школе,</w:t>
            </w:r>
          </w:p>
        </w:tc>
        <w:tc>
          <w:tcPr>
            <w:tcW w:w="780" w:type="dxa"/>
            <w:vAlign w:val="bottom"/>
            <w:tcBorders>
              <w:top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текст;</w:t>
            </w: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top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128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восполняя</w:t>
            </w:r>
          </w:p>
        </w:tc>
        <w:tc>
          <w:tcPr>
            <w:tcW w:w="4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недостающие</w:t>
            </w:r>
          </w:p>
        </w:tc>
        <w:tc>
          <w:tcPr>
            <w:tcW w:w="26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деятельности,</w:t>
            </w: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   быту,   со   знакомыми   и</w:t>
            </w:r>
          </w:p>
        </w:tc>
        <w:tc>
          <w:tcPr>
            <w:tcW w:w="3800" w:type="dxa"/>
            <w:vAlign w:val="bottom"/>
            <w:gridSpan w:val="5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пересказывать текст от другого лица;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40" w:type="dxa"/>
            <w:vAlign w:val="bottom"/>
            <w:gridSpan w:val="3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компоненты;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включающая  социальные,</w:t>
            </w: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незнакомыми,</w:t>
            </w:r>
          </w:p>
        </w:tc>
        <w:tc>
          <w:tcPr>
            <w:tcW w:w="3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людьми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составлять устный рассказ на определённую</w:t>
            </w:r>
          </w:p>
        </w:tc>
        <w:tc>
          <w:tcPr>
            <w:tcW w:w="164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-осуществлять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сравнение,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учебно­познавательные   и</w:t>
            </w: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разного возраста;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тему с использованием разных типов речи: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сериацию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классификацию,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внешние мотивы</w:t>
            </w: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соблюдать</w:t>
            </w:r>
          </w:p>
        </w:tc>
        <w:tc>
          <w:tcPr>
            <w:tcW w:w="560" w:type="dxa"/>
            <w:vAlign w:val="bottom"/>
          </w:tcPr>
          <w:p>
            <w:pPr>
              <w:jc w:val="right"/>
              <w:ind w:right="15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повседневной</w:t>
            </w:r>
          </w:p>
        </w:tc>
        <w:tc>
          <w:tcPr>
            <w:tcW w:w="3800" w:type="dxa"/>
            <w:vAlign w:val="bottom"/>
            <w:gridSpan w:val="5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описание, повествование, рассуждение;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самостоятельно выбирая основания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жизни нормы речевого этикета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анализировать и корректировать тексты с</w:t>
            </w:r>
          </w:p>
        </w:tc>
        <w:tc>
          <w:tcPr>
            <w:tcW w:w="3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1280" w:type="dxa"/>
            <w:vAlign w:val="bottom"/>
            <w:gridSpan w:val="3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критерии</w:t>
            </w:r>
          </w:p>
        </w:tc>
        <w:tc>
          <w:tcPr>
            <w:tcW w:w="4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для</w:t>
            </w: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указанных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780" w:type="dxa"/>
            <w:vAlign w:val="bottom"/>
          </w:tcPr>
          <w:p>
            <w:pPr>
              <w:ind w:left="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правила</w:t>
            </w:r>
          </w:p>
        </w:tc>
        <w:tc>
          <w:tcPr>
            <w:tcW w:w="900" w:type="dxa"/>
            <w:vAlign w:val="bottom"/>
            <w:gridSpan w:val="2"/>
          </w:tcPr>
          <w:p>
            <w:pPr>
              <w:ind w:left="1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устного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общения</w:t>
            </w:r>
          </w:p>
        </w:tc>
        <w:tc>
          <w:tcPr>
            <w:tcW w:w="1640" w:type="dxa"/>
            <w:vAlign w:val="bottom"/>
            <w:gridSpan w:val="2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нарушенным</w:t>
            </w:r>
          </w:p>
        </w:tc>
        <w:tc>
          <w:tcPr>
            <w:tcW w:w="1260" w:type="dxa"/>
            <w:vAlign w:val="bottom"/>
            <w:gridSpan w:val="2"/>
          </w:tcPr>
          <w:p>
            <w:pPr>
              <w:ind w:left="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порядком</w:t>
            </w:r>
          </w:p>
        </w:tc>
        <w:tc>
          <w:tcPr>
            <w:tcW w:w="15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предложений,</w:t>
            </w:r>
          </w:p>
        </w:tc>
        <w:tc>
          <w:tcPr>
            <w:tcW w:w="2080" w:type="dxa"/>
            <w:vAlign w:val="bottom"/>
            <w:gridSpan w:val="5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логических операций;</w:t>
            </w: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7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(умение  слышать,  реагировать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находить в тексте смысловые пропуски;</w:t>
            </w:r>
          </w:p>
        </w:tc>
        <w:tc>
          <w:tcPr>
            <w:tcW w:w="2900" w:type="dxa"/>
            <w:vAlign w:val="bottom"/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Регулятивные: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планировать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свои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38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10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на</w:t>
            </w:r>
          </w:p>
        </w:tc>
        <w:tc>
          <w:tcPr>
            <w:tcW w:w="1340" w:type="dxa"/>
            <w:vAlign w:val="bottom"/>
            <w:gridSpan w:val="2"/>
          </w:tcPr>
          <w:p>
            <w:pPr>
              <w:jc w:val="right"/>
              <w:ind w:right="174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реплики,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поддерживать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  <w:w w:val="99"/>
              </w:rPr>
              <w:t>корректироватьтексты,вкоторых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8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действия</w:t>
            </w:r>
          </w:p>
        </w:tc>
        <w:tc>
          <w:tcPr>
            <w:tcW w:w="160" w:type="dxa"/>
            <w:vAlign w:val="bottom"/>
          </w:tcPr>
          <w:p>
            <w:pPr>
              <w:ind w:left="6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80"/>
              </w:rPr>
              <w:t>в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60" w:type="dxa"/>
            <w:vAlign w:val="bottom"/>
            <w:gridSpan w:val="2"/>
          </w:tcPr>
          <w:p>
            <w:pPr>
              <w:jc w:val="center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соответствии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разговор);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0" w:type="dxa"/>
            <w:vAlign w:val="bottom"/>
            <w:gridSpan w:val="5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допущены нарушения культуры речи;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поставленной задачей и условиями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24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выражать  собственное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мнение</w:t>
            </w:r>
          </w:p>
        </w:tc>
        <w:tc>
          <w:tcPr>
            <w:tcW w:w="16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анализировать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последовательность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ее  реализации,  в  том  числе  во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1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4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 аргументировать его;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34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собственных  действий</w:t>
            </w:r>
          </w:p>
        </w:tc>
        <w:tc>
          <w:tcPr>
            <w:tcW w:w="56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при</w:t>
            </w:r>
          </w:p>
        </w:tc>
        <w:tc>
          <w:tcPr>
            <w:tcW w:w="900" w:type="dxa"/>
            <w:vAlign w:val="bottom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  <w:w w:val="99"/>
              </w:rPr>
              <w:t>работе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над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внутреннем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40" w:type="dxa"/>
            <w:vAlign w:val="bottom"/>
            <w:gridSpan w:val="2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плане;</w:t>
            </w: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учитывать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7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самостоятельно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озаглавливать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изложениями и сочинениями и со - относить</w:t>
            </w:r>
          </w:p>
        </w:tc>
        <w:tc>
          <w:tcPr>
            <w:tcW w:w="164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установленные</w:t>
            </w:r>
          </w:p>
        </w:tc>
        <w:tc>
          <w:tcPr>
            <w:tcW w:w="126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правила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в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текст;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их с разработанным алгоритмом; оценивать</w:t>
            </w:r>
          </w:p>
        </w:tc>
        <w:tc>
          <w:tcPr>
            <w:tcW w:w="134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7"/>
              </w:rPr>
              <w:t>планировании</w:t>
            </w:r>
          </w:p>
        </w:tc>
        <w:tc>
          <w:tcPr>
            <w:tcW w:w="3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</w:t>
            </w: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контроле  способа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40" w:type="dxa"/>
            <w:vAlign w:val="bottom"/>
            <w:gridSpan w:val="5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составлять план текста,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правильность  выполнения  учебной  задачи: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решения;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7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сочинять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письма,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соотносить собственный текст с  исходным</w:t>
            </w:r>
          </w:p>
        </w:tc>
        <w:tc>
          <w:tcPr>
            <w:tcW w:w="2900" w:type="dxa"/>
            <w:vAlign w:val="bottom"/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b w:val="1"/>
                <w:bCs w:val="1"/>
                <w:color w:val="auto"/>
              </w:rPr>
              <w:t>Коммуникативные:</w:t>
            </w: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адекватно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38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700" w:type="dxa"/>
            <w:vAlign w:val="bottom"/>
            <w:gridSpan w:val="3"/>
          </w:tcPr>
          <w:p>
            <w:pPr>
              <w:ind w:left="10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поздравительные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открытки,</w:t>
            </w:r>
          </w:p>
        </w:tc>
        <w:tc>
          <w:tcPr>
            <w:tcW w:w="1640" w:type="dxa"/>
            <w:vAlign w:val="bottom"/>
            <w:gridSpan w:val="2"/>
          </w:tcPr>
          <w:p>
            <w:pPr>
              <w:ind w:left="10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(для изложений)</w:t>
            </w:r>
          </w:p>
        </w:tc>
        <w:tc>
          <w:tcPr>
            <w:tcW w:w="27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34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и с  назначением, задачами,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использовать речевые средства для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записки  и</w:t>
            </w:r>
          </w:p>
        </w:tc>
        <w:tc>
          <w:tcPr>
            <w:tcW w:w="19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другие  небольшие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условиями   общения   (для   самостоятельно</w:t>
            </w:r>
          </w:p>
        </w:tc>
        <w:tc>
          <w:tcPr>
            <w:tcW w:w="1640" w:type="dxa"/>
            <w:vAlign w:val="bottom"/>
            <w:gridSpan w:val="4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эффективного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4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решения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тексты</w:t>
            </w:r>
          </w:p>
        </w:tc>
        <w:tc>
          <w:tcPr>
            <w:tcW w:w="560" w:type="dxa"/>
            <w:vAlign w:val="bottom"/>
          </w:tcPr>
          <w:p>
            <w:pPr>
              <w:jc w:val="right"/>
              <w:ind w:right="1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для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конкретных</w:t>
            </w:r>
          </w:p>
        </w:tc>
        <w:tc>
          <w:tcPr>
            <w:tcW w:w="234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создаваемых текстов);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4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разнообразных</w:t>
            </w: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  <w:w w:val="99"/>
              </w:rPr>
              <w:t>коммуникативных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0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40" w:type="dxa"/>
            <w:vAlign w:val="bottom"/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ситуаций общения.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соблюдать  нормы  речевого  взаимодействия</w:t>
            </w:r>
          </w:p>
        </w:tc>
        <w:tc>
          <w:tcPr>
            <w:tcW w:w="34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задач,  планирования  и  регуляции</w:t>
            </w: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2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при</w:t>
            </w:r>
          </w:p>
        </w:tc>
        <w:tc>
          <w:tcPr>
            <w:tcW w:w="156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интерактивном</w:t>
            </w:r>
          </w:p>
        </w:tc>
        <w:tc>
          <w:tcPr>
            <w:tcW w:w="1460" w:type="dxa"/>
            <w:vAlign w:val="bottom"/>
            <w:gridSpan w:val="2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общении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(sms-</w:t>
            </w:r>
          </w:p>
        </w:tc>
        <w:tc>
          <w:tcPr>
            <w:tcW w:w="2080" w:type="dxa"/>
            <w:vAlign w:val="bottom"/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color w:val="auto"/>
              </w:rPr>
              <w:t>своей деятельности.</w:t>
            </w: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3"/>
        </w:trPr>
        <w:tc>
          <w:tcPr>
            <w:tcW w:w="21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сообщения, электронная почта, Интернет и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4"/>
        </w:trPr>
        <w:tc>
          <w:tcPr>
            <w:tcW w:w="21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90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1"/>
                <w:szCs w:val="21"/>
                <w:i w:val="1"/>
                <w:iCs w:val="1"/>
                <w:color w:val="auto"/>
              </w:rPr>
              <w:t>другие виды и способы связи).</w:t>
            </w:r>
          </w:p>
        </w:tc>
        <w:tc>
          <w:tcPr>
            <w:tcW w:w="9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8" w:lineRule="exact"/>
        <w:rPr>
          <w:sz w:val="20"/>
          <w:szCs w:val="20"/>
          <w:color w:val="auto"/>
        </w:rPr>
      </w:pPr>
    </w:p>
    <w:p>
      <w:pPr>
        <w:ind w:left="1490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4</w:t>
      </w:r>
    </w:p>
    <w:p>
      <w:pPr>
        <w:sectPr>
          <w:pgSz w:w="16840" w:h="11906" w:orient="landscape"/>
          <w:cols w:equalWidth="0" w:num="1">
            <w:col w:w="15740"/>
          </w:cols>
          <w:pgMar w:left="700" w:top="1112" w:right="398" w:bottom="896" w:gutter="0" w:footer="0" w:header="0"/>
        </w:sectPr>
      </w:pPr>
    </w:p>
    <w:p>
      <w:pPr>
        <w:jc w:val="center"/>
        <w:ind w:right="6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>Содержание учебного предмета</w:t>
      </w:r>
    </w:p>
    <w:p>
      <w:pPr>
        <w:spacing w:after="0" w:line="184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5"/>
        </w:trPr>
        <w:tc>
          <w:tcPr>
            <w:tcW w:w="24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Название раздела</w:t>
            </w:r>
          </w:p>
        </w:tc>
        <w:tc>
          <w:tcPr>
            <w:tcW w:w="119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50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Краткое содержание</w:t>
            </w:r>
          </w:p>
        </w:tc>
        <w:tc>
          <w:tcPr>
            <w:tcW w:w="1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Количество</w:t>
            </w:r>
          </w:p>
        </w:tc>
      </w:tr>
      <w:tr>
        <w:trPr>
          <w:trHeight w:val="24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Виды речевой</w:t>
            </w: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часов</w:t>
            </w:r>
          </w:p>
        </w:tc>
      </w:tr>
      <w:tr>
        <w:trPr>
          <w:trHeight w:val="257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деятельности</w:t>
            </w:r>
          </w:p>
        </w:tc>
        <w:tc>
          <w:tcPr>
            <w:tcW w:w="1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39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Слушание</w:t>
            </w: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Осознание цели и ситуации устного общения. Адекватное восприятие звучащей речи. Понимание на слух информации,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2</w:t>
            </w:r>
          </w:p>
        </w:tc>
      </w:tr>
      <w:tr>
        <w:trPr>
          <w:trHeight w:val="257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содержащейся в предъявляемом тексте, определение основной мысли текста, передача его содержания по вопросам.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39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Говорение</w:t>
            </w: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Выбор языковых средств в соответствии с целями и условиями общения для эффективного решения коммуникативной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3</w:t>
            </w: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задачи.  Практическое  овладение  диалогической  формой  речи.  Овладение  умениями  начать,  поддержать,  закончить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разговор, привлечь внимание и т. п. Практическое овладение устными монологическими высказываниями в соответствии с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3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учебной задачей (описание, повествование, рассуждение). Овладение нормами речевого этикета в ситуациях учебного и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бытового   общения   (приветствие,   прощание,   извинение,   благодарность,   обращение   с   просьбой).   Соблюдение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5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орфоэпических норм и правильной интонации.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1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Чтение</w:t>
            </w: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Понимание учебного текста. Выборочное чтение с целью нахождения необходимого материала. Нахождение информации,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2</w:t>
            </w: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заданной  в  тексте  в  явном  виде.  Формулирование  простых  выводов  на  основе  информации,  содержащейся  в  тексте.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Интерпретация и обобщение содержащейся в тексте информации.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Анализ и оценка содержания,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языковых особенностей и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структуры текста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.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38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Письмо</w:t>
            </w: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Списывание,  письмо  под  диктовку  в  соответствии  с  изученными  правилами.  Письменное  изложение  содержания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22</w:t>
            </w: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прослушанного и прочитанного текста (подробное, выборочное). Создание небольших собственных текстов (сочинений) по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интересной  детям  тематике  (на  основе  впечатлений,  литературных  произведений,  сюжетных  картин,  серий  картин,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просмотра фрагмента видеозаписи и т. п.).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38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Систематический курс</w:t>
            </w: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Нахождение в слове ударных и безударных гласных звуков.Определение качественной характеристики звука: гласный –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4</w:t>
            </w: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Фонетика и орфоэпия</w:t>
            </w: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согласный; гласный ударный – безударный; согласный твердый – мягкий, парный – непарный; согласный звонкий – глухой,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парный – непарный. Деление слов на слоги. Ударение, произношение звуков и сочетаний звуков в соответствии с нормами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7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современного русского литературного языка.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Фонетический разбор слова.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39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Графика</w:t>
            </w: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Различение звуков и букв. Обозначение на письме твердости и мягкости согласных звуков. Использование на письме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6</w:t>
            </w: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разделительных ъ и ь.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Установление соотношения звукового и буквенного состава слова в словах типа стол, конь; в словах с йотированными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гласными е, ё, ю, я. в словах с непроизносимыми согласными. Знание алфавита: правильное название букв, знание их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последовательности. Использование алфавита при работе со словарями, справочниками, каталогами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07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235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Лексика</w:t>
            </w: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Понимание слова как единства звучания и значения. Выявление слов, значение которых требует уточнения.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Определение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3</w:t>
            </w: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значения  слова  по  тексту  или  уточнение значения  с  помощью  толкового  словаря.  Представление  об  однозначных  и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многозначных  словах,  о  прямом  и  переносном  значении  слова.  Наблюдение  за  использованием  в  речи  синонимов  и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антонимов.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455"/>
        </w:trPr>
        <w:tc>
          <w:tcPr>
            <w:tcW w:w="2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</w:tcPr>
          <w:p>
            <w:pPr>
              <w:jc w:val="right"/>
              <w:ind w:right="7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5</w:t>
            </w:r>
          </w:p>
        </w:tc>
      </w:tr>
    </w:tbl>
    <w:p>
      <w:pPr>
        <w:sectPr>
          <w:pgSz w:w="16840" w:h="11906" w:orient="landscape"/>
          <w:cols w:equalWidth="0" w:num="1">
            <w:col w:w="15760"/>
          </w:cols>
          <w:pgMar w:left="840" w:top="1130" w:right="238" w:bottom="896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8"/>
        </w:trPr>
        <w:tc>
          <w:tcPr>
            <w:tcW w:w="24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Состав слова</w:t>
            </w:r>
          </w:p>
        </w:tc>
        <w:tc>
          <w:tcPr>
            <w:tcW w:w="119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Различение однокоренных слов и различных форм одного и того же слова. Различение однокоренных слов и синонимов,</w:t>
            </w:r>
          </w:p>
        </w:tc>
        <w:tc>
          <w:tcPr>
            <w:tcW w:w="1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12</w:t>
            </w: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(морфемика)</w:t>
            </w: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однокоренных  слов  и  слов  с  омонимичными  корнями.  Выделение  в  словах  с  однозначно  выделяемыми  морфемами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окончания, корня, приставки, суффикса.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Представление о значении суффиксов и приставок.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Образование однокоренных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слов с помощью суффиксов и приставок. Разбор слова по составу.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38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Морфология</w:t>
            </w: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Части речи;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деление частей речи на самостоятельные и служебные.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60</w:t>
            </w: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Имя  существительное.  Значение  и  употребление  в  речи.  Умение  опознавать  имена  собственные.  Различение  имен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существительных, отвечающих на вопросы «кто?» и «что?». Различение имен существительных мужского, женского и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среднего рода. Изменение существительных по числам. Изменение существительных по падежам. Определение падежа, в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котором употреблено имя существительное.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Различение падежных и смысловых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(синтаксических)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вопросов.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Определение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принадлежности имен существительных к 1, 2, 3-му склонению.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Морфологический разбор имен существительных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3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Имя прилагательное. Значение и употребление в речи. Изменение прилагательных по родам, числам и падежам, кроме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прилагательных на -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ий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, -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ья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, -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ов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, -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ин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.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Морфологический разбор имен прилагательных.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Местоимение. Общее представление о местоимении.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Глагол. Значение и употребление в речи. Неопределенная форма глагола. Различение глаголов, отвечающих на вопросы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«что сделать?» и «что делать?». Изменение глаголов по временам. Изменение глаголов прошедшего времени по родам и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числам.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Морфологический разбор глаголов.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 xml:space="preserve">Функция  предлогов:  образование  падежных  форм  имен  существительных  и  местоимений. 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Отличие  предлогов  от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приставок. Союзы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и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а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но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, их роль в речи. Частица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не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, ее значение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08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</w:tr>
      <w:tr>
        <w:trPr>
          <w:trHeight w:val="235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Синтаксис</w:t>
            </w: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Различение предложения, словосочетания (осознание их сходства и различий).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3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8</w:t>
            </w: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Различение предложений по цели высказывания: повествовательные, вопросительные и побудительные; по эмоциональной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окраске (интонации): восклицательные и невосклицательные.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Нахождение главных членов предложения: подлежащего и сказуемого.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Различение  главных  и второстепенных членов предложения. Установление связи (при помощи смысловых вопросов)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между словами в словосочетании и предложении.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и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а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но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Использование интонации перечисления в предложениях с однородными членами.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38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Орфография и</w:t>
            </w: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Формирование орфографической зоркости. использование разных способов выбора написания в зависимости от места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3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  <w:w w:val="99"/>
              </w:rPr>
              <w:t>35</w:t>
            </w: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пунктуация</w:t>
            </w: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орфограммы в слове. Использование орфографического словаря.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Применение правил правописания: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3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сочетания жи-ши, ча-ща, чу-щу в положении под ударением;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сочетания чк-чн, чт, щн;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перенос слов;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прописная буква в начале предложения, в именах собственных;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7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проверяемые безударные гласные в корне слова;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451"/>
        </w:trPr>
        <w:tc>
          <w:tcPr>
            <w:tcW w:w="2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</w:tcPr>
          <w:p>
            <w:pPr>
              <w:jc w:val="right"/>
              <w:ind w:right="7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6</w:t>
            </w:r>
          </w:p>
        </w:tc>
      </w:tr>
    </w:tbl>
    <w:p>
      <w:pPr>
        <w:sectPr>
          <w:pgSz w:w="16840" w:h="11906" w:orient="landscape"/>
          <w:cols w:equalWidth="0" w:num="1">
            <w:col w:w="15760"/>
          </w:cols>
          <w:pgMar w:left="840" w:top="1112" w:right="238" w:bottom="896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8"/>
        </w:trPr>
        <w:tc>
          <w:tcPr>
            <w:tcW w:w="24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40" w:type="dxa"/>
            <w:vAlign w:val="bottom"/>
            <w:tcBorders>
              <w:top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парные звонкие и глухие согласные в корне слова;</w:t>
            </w:r>
          </w:p>
        </w:tc>
        <w:tc>
          <w:tcPr>
            <w:tcW w:w="31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непроизносимые согласные;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непроверяемые гласные и согласные в корне слова (на ограниченном перечне слов);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разделительные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ъ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и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ь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;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мягкий знак после шипящих на конце имен существительных (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ночь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нож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рожь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мышь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);безударные падежные окончания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имен существительных (кроме существительных на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-мя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-ий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-ья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-ье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-ия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-ов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-ин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);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безударные окончания имен прилагательных;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раздельное написание предлогов с личными местоимениями;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 xml:space="preserve">не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 глаголами;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мягкий знак после шипящих на конце глаголов в форме 2-го лица единственного числа (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пишешь,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учишь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);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5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мягкий знак в глаголах в сочетании -ться;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раздельное написание предлогов с другими словами;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знаки препинания в конце предложения: точка, вопросительный и восклицательный знаки;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5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знаки препинания (запятая) в предложениях с однородными членами.</w:t>
            </w: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1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Развитие речи</w:t>
            </w: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Практическое овладение диалогической формой речи. Выражение собственного мнения,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его аргументация. Овладение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510"/>
              <w:spacing w:after="0" w:line="24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12</w:t>
            </w: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основными умениями ведения разговора (начать, поддержать, закончить разговор, привлечь внимание и т.п.).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Овладение нормами речевого этикета в ситуациях учебного и бытового общения (приветствие, прощание, извинение,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благодарность, обращение с просьбой), в том числе при общении с помощью средств ИКТ.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Особенности речевого этикета в условиях общения с людьми, плохо владеющими русским языком.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Практическое овладение устными монологическими высказываниями на определённую тему с использованием разных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типов речи (описание, повествование, рассуждение).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Текст. Признаки текста. Смысловое единство предложений в тексте. Заглавие текста.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Последовательность предложений в тексте.Последовательность частей текста (абзацев).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Комплексная  работа  над  структурой  текста:  озаглавливние,  корректирование  порядка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предложений  и  частей  текста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(абзацев).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План текста. Составление планов к данным текстам.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Создание собственных текстов по предложенным планам.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Типы текстов: описание, повествование, рассуждение, их особенности.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Знакомство с жанрами письма и поздравления.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2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Создание  собственных  текстов  и  корректирование  заданных  текстов  с  учётом  точности,  правильности,  богатства  и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4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выразительности письменной речи;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использование в текстах синонимов и антонимов.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53"/>
        </w:trPr>
        <w:tc>
          <w:tcPr>
            <w:tcW w:w="2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 xml:space="preserve">Знакомство  с  основными  видами  изложений  и  сочинений  (без  заучивания  определений):  </w:t>
            </w: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изложения  подробные  и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7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19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i w:val="1"/>
                <w:iCs w:val="1"/>
                <w:color w:val="auto"/>
              </w:rPr>
              <w:t>выборочные, изложения с элементами сочинения; сочинения- повествования, сочинения-описания, сочинения-рассуждения.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4"/>
        </w:trPr>
        <w:tc>
          <w:tcPr>
            <w:tcW w:w="2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Итого</w:t>
            </w:r>
          </w:p>
        </w:tc>
        <w:tc>
          <w:tcPr>
            <w:tcW w:w="8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31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2"/>
                <w:szCs w:val="22"/>
                <w:color w:val="auto"/>
              </w:rPr>
              <w:t>170 часов</w:t>
            </w:r>
          </w:p>
        </w:tc>
      </w:tr>
      <w:tr>
        <w:trPr>
          <w:trHeight w:val="915"/>
        </w:trPr>
        <w:tc>
          <w:tcPr>
            <w:tcW w:w="2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</w:tcPr>
          <w:p>
            <w:pPr>
              <w:jc w:val="right"/>
              <w:ind w:right="7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7</w:t>
            </w: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sectPr>
      <w:pgSz w:w="16840" w:h="11906" w:orient="landscape"/>
      <w:cols w:equalWidth="0" w:num="1">
        <w:col w:w="15760"/>
      </w:cols>
      <w:pgMar w:left="840" w:top="1112" w:right="238" w:bottom="896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2020-03-04T19:28:33Z</dcterms:created>
  <dcterms:modified xsi:type="dcterms:W3CDTF">2020-03-04T19:28:33Z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